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89" w:rsidRDefault="00FC1389" w:rsidP="00B47D59">
      <w:pPr>
        <w:pStyle w:val="Default"/>
        <w:jc w:val="center"/>
      </w:pPr>
      <w:bookmarkStart w:id="0" w:name="_GoBack"/>
      <w:bookmarkEnd w:id="0"/>
    </w:p>
    <w:p w:rsidR="00074C64" w:rsidRPr="008926AF" w:rsidRDefault="00074C64" w:rsidP="00FB21DB">
      <w:pPr>
        <w:pStyle w:val="Default"/>
        <w:jc w:val="center"/>
        <w:rPr>
          <w:rFonts w:ascii="Cambria" w:hAnsi="Cambria" w:cs="Arial"/>
          <w:b/>
        </w:rPr>
      </w:pPr>
      <w:r w:rsidRPr="00074C64">
        <w:rPr>
          <w:rFonts w:ascii="Cambria" w:hAnsi="Cambria" w:cs="Arial"/>
          <w:b/>
          <w:noProof/>
          <w:lang w:eastAsia="it-IT"/>
        </w:rPr>
        <w:drawing>
          <wp:inline distT="0" distB="0" distL="0" distR="0">
            <wp:extent cx="6392972" cy="863600"/>
            <wp:effectExtent l="0" t="0" r="8255" b="0"/>
            <wp:docPr id="3" name="Immagine 3" descr="C:\Users\Enrica\Desktop\Cat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rica\Desktop\Cattu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277" cy="86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C64" w:rsidRPr="00FB21DB" w:rsidRDefault="008926AF" w:rsidP="00FB21DB">
      <w:pPr>
        <w:pStyle w:val="Intestazione"/>
        <w:ind w:left="680" w:right="680"/>
      </w:pPr>
      <w:r>
        <w:t xml:space="preserve">                                       </w:t>
      </w:r>
      <w:r w:rsidR="00D31673">
        <w:t xml:space="preserve">                         </w:t>
      </w:r>
    </w:p>
    <w:p w:rsidR="00FB21DB" w:rsidRDefault="00074C64" w:rsidP="00074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i/>
          <w:iCs/>
          <w:color w:val="0070C0"/>
          <w:sz w:val="52"/>
          <w:szCs w:val="52"/>
        </w:rPr>
        <w:t xml:space="preserve"> </w:t>
      </w:r>
      <w:r w:rsidR="00FB21DB">
        <w:rPr>
          <w:rFonts w:ascii="Times New Roman" w:hAnsi="Times New Roman" w:cs="Times New Roman"/>
          <w:b/>
          <w:i/>
          <w:iCs/>
          <w:color w:val="0070C0"/>
          <w:sz w:val="52"/>
          <w:szCs w:val="52"/>
        </w:rPr>
        <w:t xml:space="preserve">                    </w:t>
      </w:r>
      <w:r>
        <w:rPr>
          <w:rFonts w:ascii="Times New Roman" w:hAnsi="Times New Roman" w:cs="Times New Roman"/>
          <w:b/>
          <w:i/>
          <w:iCs/>
          <w:color w:val="0070C0"/>
          <w:sz w:val="52"/>
          <w:szCs w:val="52"/>
        </w:rPr>
        <w:t xml:space="preserve">     </w:t>
      </w:r>
      <w:r w:rsidR="00FB21DB">
        <w:rPr>
          <w:rFonts w:ascii="Times New Roman" w:hAnsi="Times New Roman" w:cs="Times New Roman"/>
          <w:b/>
          <w:i/>
          <w:iCs/>
          <w:color w:val="0070C0"/>
          <w:sz w:val="52"/>
          <w:szCs w:val="52"/>
        </w:rPr>
        <w:t xml:space="preserve">    </w:t>
      </w:r>
    </w:p>
    <w:p w:rsidR="00074C64" w:rsidRPr="00FB21DB" w:rsidRDefault="00FB21DB" w:rsidP="00074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1F4E79" w:themeColor="accent1" w:themeShade="80"/>
          <w:sz w:val="52"/>
          <w:szCs w:val="52"/>
        </w:rPr>
      </w:pPr>
      <w:r>
        <w:rPr>
          <w:rFonts w:ascii="Times New Roman" w:hAnsi="Times New Roman" w:cs="Times New Roman"/>
          <w:b/>
          <w:i/>
          <w:iCs/>
          <w:color w:val="0070C0"/>
          <w:sz w:val="52"/>
          <w:szCs w:val="52"/>
        </w:rPr>
        <w:t xml:space="preserve">                              </w:t>
      </w:r>
      <w:r w:rsidR="00074C64">
        <w:rPr>
          <w:rFonts w:ascii="Times New Roman" w:hAnsi="Times New Roman" w:cs="Times New Roman"/>
          <w:b/>
          <w:i/>
          <w:iCs/>
          <w:color w:val="0070C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70C0"/>
          <w:sz w:val="52"/>
          <w:szCs w:val="52"/>
        </w:rPr>
        <w:t xml:space="preserve"> </w:t>
      </w:r>
      <w:r w:rsidR="00074C64" w:rsidRPr="00FB21DB">
        <w:rPr>
          <w:rFonts w:ascii="Times New Roman" w:hAnsi="Times New Roman" w:cs="Times New Roman"/>
          <w:b/>
          <w:i/>
          <w:iCs/>
          <w:color w:val="1F4E79" w:themeColor="accent1" w:themeShade="80"/>
          <w:sz w:val="52"/>
          <w:szCs w:val="52"/>
        </w:rPr>
        <w:t xml:space="preserve">PROGRAMMA </w:t>
      </w:r>
    </w:p>
    <w:p w:rsidR="008926AF" w:rsidRPr="00FB21DB" w:rsidRDefault="008926AF" w:rsidP="00777B93">
      <w:pPr>
        <w:pStyle w:val="Intestazione"/>
        <w:rPr>
          <w:color w:val="1F4E79" w:themeColor="accent1" w:themeShade="80"/>
        </w:rPr>
      </w:pPr>
    </w:p>
    <w:p w:rsidR="00FB21DB" w:rsidRDefault="008926AF" w:rsidP="00FB21DB">
      <w:pPr>
        <w:pStyle w:val="Intestazione"/>
        <w:jc w:val="center"/>
        <w:rPr>
          <w:rFonts w:ascii="Times New Roman" w:hAnsi="Times New Roman" w:cs="Times New Roman"/>
          <w:b/>
          <w:i/>
          <w:iCs/>
          <w:color w:val="1F4E79" w:themeColor="accent1" w:themeShade="80"/>
          <w:sz w:val="52"/>
          <w:szCs w:val="52"/>
        </w:rPr>
      </w:pPr>
      <w:r w:rsidRPr="00FB21DB">
        <w:rPr>
          <w:rFonts w:ascii="Times New Roman" w:hAnsi="Times New Roman" w:cs="Times New Roman"/>
          <w:b/>
          <w:i/>
          <w:iCs/>
          <w:color w:val="1F4E79" w:themeColor="accent1" w:themeShade="80"/>
          <w:sz w:val="52"/>
          <w:szCs w:val="52"/>
        </w:rPr>
        <w:t>Via</w:t>
      </w:r>
      <w:r w:rsidR="00FB21DB">
        <w:rPr>
          <w:rFonts w:ascii="Times New Roman" w:hAnsi="Times New Roman" w:cs="Times New Roman"/>
          <w:b/>
          <w:i/>
          <w:iCs/>
          <w:color w:val="1F4E79" w:themeColor="accent1" w:themeShade="80"/>
          <w:sz w:val="52"/>
          <w:szCs w:val="52"/>
        </w:rPr>
        <w:t>ggio in Sicilia</w:t>
      </w:r>
    </w:p>
    <w:p w:rsidR="00FB21DB" w:rsidRPr="00FB21DB" w:rsidRDefault="00FB21DB" w:rsidP="00FB21DB">
      <w:pPr>
        <w:pStyle w:val="Intestazione"/>
        <w:jc w:val="center"/>
        <w:rPr>
          <w:rFonts w:ascii="Times New Roman" w:hAnsi="Times New Roman" w:cs="Times New Roman"/>
          <w:b/>
          <w:i/>
          <w:iCs/>
          <w:color w:val="1F4E79" w:themeColor="accent1" w:themeShade="80"/>
          <w:sz w:val="52"/>
          <w:szCs w:val="52"/>
        </w:rPr>
      </w:pPr>
      <w:r>
        <w:rPr>
          <w:rFonts w:ascii="Times New Roman" w:hAnsi="Times New Roman" w:cs="Times New Roman"/>
          <w:b/>
          <w:i/>
          <w:iCs/>
          <w:color w:val="1F4E79" w:themeColor="accent1" w:themeShade="80"/>
          <w:sz w:val="52"/>
          <w:szCs w:val="52"/>
        </w:rPr>
        <w:t>Siracusa e le Tragedie</w:t>
      </w:r>
    </w:p>
    <w:p w:rsidR="008926AF" w:rsidRPr="00FB21DB" w:rsidRDefault="00777B93" w:rsidP="00B47D59">
      <w:pPr>
        <w:pStyle w:val="Intestazione"/>
        <w:jc w:val="center"/>
        <w:rPr>
          <w:rFonts w:ascii="Times New Roman" w:hAnsi="Times New Roman" w:cs="Times New Roman"/>
          <w:b/>
          <w:i/>
          <w:iCs/>
          <w:color w:val="1F4E79" w:themeColor="accent1" w:themeShade="80"/>
          <w:sz w:val="36"/>
          <w:szCs w:val="36"/>
        </w:rPr>
      </w:pPr>
      <w:r w:rsidRPr="00FB21DB">
        <w:rPr>
          <w:rFonts w:ascii="Times New Roman" w:hAnsi="Times New Roman" w:cs="Times New Roman"/>
          <w:b/>
          <w:i/>
          <w:iCs/>
          <w:color w:val="1F4E79" w:themeColor="accent1" w:themeShade="80"/>
          <w:sz w:val="36"/>
          <w:szCs w:val="36"/>
        </w:rPr>
        <w:t>29/31 Maggio</w:t>
      </w:r>
      <w:r w:rsidR="00FB21DB" w:rsidRPr="00FB21DB">
        <w:rPr>
          <w:rFonts w:ascii="Times New Roman" w:hAnsi="Times New Roman" w:cs="Times New Roman"/>
          <w:b/>
          <w:i/>
          <w:iCs/>
          <w:color w:val="1F4E79" w:themeColor="accent1" w:themeShade="80"/>
          <w:sz w:val="36"/>
          <w:szCs w:val="36"/>
        </w:rPr>
        <w:t xml:space="preserve"> 2019</w:t>
      </w:r>
    </w:p>
    <w:p w:rsidR="00777B93" w:rsidRPr="00FB21DB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E79" w:themeColor="accent1" w:themeShade="80"/>
        </w:rPr>
      </w:pPr>
    </w:p>
    <w:p w:rsidR="00777B93" w:rsidRPr="00FB21DB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1F4E79" w:themeColor="accent1" w:themeShade="80"/>
          <w:sz w:val="52"/>
          <w:szCs w:val="52"/>
        </w:rPr>
      </w:pPr>
    </w:p>
    <w:p w:rsidR="00FB21DB" w:rsidRPr="00FB21DB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</w:pPr>
      <w:r w:rsidRPr="00FB21DB"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  <w:t xml:space="preserve">1° giorno </w:t>
      </w:r>
      <w:r w:rsidR="00FB21DB" w:rsidRPr="00FB21DB"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  <w:t>29 Maggio 2019</w:t>
      </w:r>
    </w:p>
    <w:p w:rsidR="00777B93" w:rsidRPr="00FB21DB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</w:pPr>
      <w:r w:rsidRPr="00FB21DB"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  <w:t xml:space="preserve">VIBO - SIRACUSA </w:t>
      </w:r>
    </w:p>
    <w:p w:rsidR="00777B93" w:rsidRPr="00777B93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080FB3" w:rsidRDefault="00080FB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Ore 06.30 r</w:t>
      </w:r>
      <w:r w:rsidR="00777B93" w:rsidRPr="00777B93">
        <w:rPr>
          <w:rFonts w:ascii="Times New Roman" w:hAnsi="Times New Roman" w:cs="Times New Roman"/>
          <w:color w:val="000000"/>
        </w:rPr>
        <w:t>aduno dei Sig.ri Partecipanti a Vibo Valentia in Viale della Pace, nei pre</w:t>
      </w:r>
      <w:r w:rsidR="004E44D2">
        <w:rPr>
          <w:rFonts w:ascii="Times New Roman" w:hAnsi="Times New Roman" w:cs="Times New Roman"/>
          <w:color w:val="000000"/>
        </w:rPr>
        <w:t xml:space="preserve">ssi del Palazzetto dello Sport. </w:t>
      </w:r>
      <w:r w:rsidR="00777B93" w:rsidRPr="00777B93">
        <w:rPr>
          <w:rFonts w:ascii="Times New Roman" w:hAnsi="Times New Roman" w:cs="Times New Roman"/>
          <w:color w:val="000000"/>
        </w:rPr>
        <w:t>Sistemazione in pullman G.T. pr</w:t>
      </w:r>
      <w:r w:rsidR="004E44D2">
        <w:rPr>
          <w:rFonts w:ascii="Times New Roman" w:hAnsi="Times New Roman" w:cs="Times New Roman"/>
          <w:color w:val="000000"/>
        </w:rPr>
        <w:t xml:space="preserve">ivato e partenza per Siracusa. </w:t>
      </w:r>
      <w:r>
        <w:rPr>
          <w:rFonts w:ascii="Times New Roman" w:hAnsi="Times New Roman" w:cs="Times New Roman"/>
          <w:color w:val="000000"/>
        </w:rPr>
        <w:t>All’a</w:t>
      </w:r>
      <w:r w:rsidR="00777B93" w:rsidRPr="00777B93">
        <w:rPr>
          <w:rFonts w:ascii="Times New Roman" w:hAnsi="Times New Roman" w:cs="Times New Roman"/>
          <w:color w:val="000000"/>
        </w:rPr>
        <w:t xml:space="preserve">rrivo, incontro con la guida </w:t>
      </w:r>
      <w:r w:rsidR="004E44D2" w:rsidRPr="00074C64">
        <w:rPr>
          <w:rFonts w:ascii="Times New Roman" w:hAnsi="Times New Roman" w:cs="Times New Roman"/>
          <w:b/>
          <w:color w:val="000000"/>
        </w:rPr>
        <w:t>(referente Daniela</w:t>
      </w:r>
      <w:r w:rsidR="00777B93" w:rsidRPr="00074C64">
        <w:rPr>
          <w:rFonts w:ascii="Times New Roman" w:hAnsi="Times New Roman" w:cs="Times New Roman"/>
          <w:b/>
          <w:color w:val="000000"/>
        </w:rPr>
        <w:t xml:space="preserve"> </w:t>
      </w:r>
      <w:r w:rsidRPr="00074C64">
        <w:rPr>
          <w:rFonts w:ascii="Times New Roman" w:hAnsi="Times New Roman" w:cs="Times New Roman"/>
          <w:b/>
          <w:color w:val="000000"/>
        </w:rPr>
        <w:t xml:space="preserve">Coop </w:t>
      </w:r>
      <w:proofErr w:type="spellStart"/>
      <w:r w:rsidRPr="00074C64">
        <w:rPr>
          <w:rFonts w:ascii="Times New Roman" w:hAnsi="Times New Roman" w:cs="Times New Roman"/>
          <w:b/>
          <w:color w:val="000000"/>
        </w:rPr>
        <w:t>Syrako</w:t>
      </w:r>
      <w:proofErr w:type="spellEnd"/>
      <w:r w:rsidRPr="00074C64">
        <w:rPr>
          <w:rFonts w:ascii="Times New Roman" w:hAnsi="Times New Roman" w:cs="Times New Roman"/>
          <w:b/>
          <w:color w:val="000000"/>
        </w:rPr>
        <w:t xml:space="preserve"> cell.3472759900)</w:t>
      </w:r>
      <w:r w:rsidR="00074C64">
        <w:rPr>
          <w:rFonts w:ascii="Times New Roman" w:hAnsi="Times New Roman" w:cs="Times New Roman"/>
          <w:color w:val="000000"/>
        </w:rPr>
        <w:t xml:space="preserve"> </w:t>
      </w:r>
      <w:r w:rsidR="00777B93" w:rsidRPr="00777B93">
        <w:rPr>
          <w:rFonts w:ascii="Times New Roman" w:hAnsi="Times New Roman" w:cs="Times New Roman"/>
          <w:color w:val="000000"/>
        </w:rPr>
        <w:t>visita del teatro e del Parco archeologico</w:t>
      </w:r>
      <w:r w:rsidR="00FB21DB">
        <w:rPr>
          <w:rFonts w:ascii="Times New Roman" w:hAnsi="Times New Roman" w:cs="Times New Roman"/>
          <w:color w:val="000000"/>
        </w:rPr>
        <w:t xml:space="preserve"> (ingresso gratuito presentando elenco dei partecipanti e degli accompagnatori su carta intestata della Scuola)</w:t>
      </w:r>
      <w:r w:rsidR="00777B93" w:rsidRPr="00777B93">
        <w:rPr>
          <w:rFonts w:ascii="Times New Roman" w:hAnsi="Times New Roman" w:cs="Times New Roman"/>
          <w:color w:val="000000"/>
        </w:rPr>
        <w:t>. Pranzo a sacco a carico dei partecipanti. Nel primo pomeriggio</w:t>
      </w:r>
      <w:r>
        <w:rPr>
          <w:rFonts w:ascii="Times New Roman" w:hAnsi="Times New Roman" w:cs="Times New Roman"/>
          <w:color w:val="000000"/>
        </w:rPr>
        <w:t>,</w:t>
      </w:r>
      <w:r w:rsidR="00777B93" w:rsidRPr="00777B93">
        <w:rPr>
          <w:rFonts w:ascii="Times New Roman" w:hAnsi="Times New Roman" w:cs="Times New Roman"/>
          <w:color w:val="000000"/>
        </w:rPr>
        <w:t xml:space="preserve"> trasferimento in albergo a Siracusa</w:t>
      </w:r>
      <w:r w:rsidR="008F1475">
        <w:rPr>
          <w:rFonts w:ascii="Times New Roman" w:hAnsi="Times New Roman" w:cs="Times New Roman"/>
          <w:color w:val="000000"/>
        </w:rPr>
        <w:t xml:space="preserve"> Hotel del Santuario</w:t>
      </w:r>
      <w:r>
        <w:rPr>
          <w:rFonts w:ascii="Times New Roman" w:hAnsi="Times New Roman" w:cs="Times New Roman"/>
          <w:color w:val="000000"/>
        </w:rPr>
        <w:t xml:space="preserve"> 3***</w:t>
      </w:r>
      <w:r w:rsidR="008F1475">
        <w:rPr>
          <w:rFonts w:ascii="Times New Roman" w:hAnsi="Times New Roman" w:cs="Times New Roman"/>
          <w:color w:val="000000"/>
        </w:rPr>
        <w:t>, Vi</w:t>
      </w:r>
      <w:r>
        <w:rPr>
          <w:rFonts w:ascii="Times New Roman" w:hAnsi="Times New Roman" w:cs="Times New Roman"/>
          <w:color w:val="000000"/>
        </w:rPr>
        <w:t xml:space="preserve">a del Santuario, 96100 Siracusa. </w:t>
      </w:r>
      <w:r w:rsidR="00777B93" w:rsidRPr="00777B93">
        <w:rPr>
          <w:rFonts w:ascii="Times New Roman" w:hAnsi="Times New Roman" w:cs="Times New Roman"/>
          <w:color w:val="000000"/>
        </w:rPr>
        <w:t>Siste</w:t>
      </w:r>
      <w:r w:rsidR="00074C64">
        <w:rPr>
          <w:rFonts w:ascii="Times New Roman" w:hAnsi="Times New Roman" w:cs="Times New Roman"/>
          <w:color w:val="000000"/>
        </w:rPr>
        <w:t xml:space="preserve">mazione nelle camere riservate. </w:t>
      </w:r>
      <w:r w:rsidR="00777B93" w:rsidRPr="00777B93">
        <w:rPr>
          <w:rFonts w:ascii="Times New Roman" w:hAnsi="Times New Roman" w:cs="Times New Roman"/>
          <w:color w:val="000000"/>
        </w:rPr>
        <w:t>Trasferimento</w:t>
      </w:r>
      <w:r w:rsidR="00074C64">
        <w:rPr>
          <w:rFonts w:ascii="Times New Roman" w:hAnsi="Times New Roman" w:cs="Times New Roman"/>
          <w:color w:val="000000"/>
        </w:rPr>
        <w:t xml:space="preserve"> </w:t>
      </w:r>
      <w:r w:rsidR="00777B93" w:rsidRPr="00777B93">
        <w:rPr>
          <w:rFonts w:ascii="Times New Roman" w:hAnsi="Times New Roman" w:cs="Times New Roman"/>
          <w:color w:val="000000"/>
        </w:rPr>
        <w:t xml:space="preserve">al Teatro Greco di Siracusa </w:t>
      </w:r>
      <w:r w:rsidR="00074C64" w:rsidRPr="00777B93">
        <w:rPr>
          <w:rFonts w:ascii="Times New Roman" w:hAnsi="Times New Roman" w:cs="Times New Roman"/>
          <w:color w:val="000000"/>
        </w:rPr>
        <w:t>in pullman per assistere alla prima rappres</w:t>
      </w:r>
      <w:r w:rsidR="00074C64">
        <w:rPr>
          <w:rFonts w:ascii="Times New Roman" w:hAnsi="Times New Roman" w:cs="Times New Roman"/>
          <w:color w:val="000000"/>
        </w:rPr>
        <w:t>entazione classica in programma ore 18.45: Elena (si consiglia di procedere al ritiro dei biglietti di entrambe le giornate prima dell’orario della rappresentazione, in modo da snellire le procedure ed evitare le file).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77B93" w:rsidRPr="00777B93" w:rsidRDefault="00074C64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 termine, </w:t>
      </w:r>
      <w:r w:rsidR="00080FB3">
        <w:rPr>
          <w:rFonts w:ascii="Times New Roman" w:hAnsi="Times New Roman" w:cs="Times New Roman"/>
          <w:color w:val="000000"/>
        </w:rPr>
        <w:t xml:space="preserve">rientro in albergo, </w:t>
      </w:r>
      <w:r>
        <w:rPr>
          <w:rFonts w:ascii="Times New Roman" w:hAnsi="Times New Roman" w:cs="Times New Roman"/>
          <w:color w:val="000000"/>
        </w:rPr>
        <w:t>c</w:t>
      </w:r>
      <w:r w:rsidR="00777B93" w:rsidRPr="00777B93">
        <w:rPr>
          <w:rFonts w:ascii="Times New Roman" w:hAnsi="Times New Roman" w:cs="Times New Roman"/>
          <w:color w:val="000000"/>
        </w:rPr>
        <w:t xml:space="preserve">ena e pernottamento. </w:t>
      </w:r>
    </w:p>
    <w:p w:rsidR="00FB21DB" w:rsidRPr="00FB21DB" w:rsidRDefault="00FB21DB" w:rsidP="00FB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70C0"/>
          <w:sz w:val="36"/>
          <w:szCs w:val="36"/>
        </w:rPr>
      </w:pPr>
    </w:p>
    <w:p w:rsidR="00FB21DB" w:rsidRPr="00FB21DB" w:rsidRDefault="00FB21DB" w:rsidP="00FB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</w:pPr>
      <w:r w:rsidRPr="00FB21DB"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  <w:t>2° giorno 30 Maggio 2019</w:t>
      </w:r>
    </w:p>
    <w:p w:rsidR="00777B93" w:rsidRPr="00FB21DB" w:rsidRDefault="00FB21DB" w:rsidP="00FB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FB21DB"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  <w:t>SIRACUSA</w:t>
      </w:r>
    </w:p>
    <w:p w:rsidR="00777B93" w:rsidRPr="00FB21DB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80FB3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77B93">
        <w:rPr>
          <w:rFonts w:ascii="Times New Roman" w:hAnsi="Times New Roman" w:cs="Times New Roman"/>
          <w:color w:val="000000"/>
        </w:rPr>
        <w:t xml:space="preserve">Prima colazione in albergo. Alle ore 9.00 incontro con la </w:t>
      </w:r>
      <w:r w:rsidR="008F1475" w:rsidRPr="00777B93">
        <w:rPr>
          <w:rFonts w:ascii="Times New Roman" w:hAnsi="Times New Roman" w:cs="Times New Roman"/>
          <w:color w:val="000000"/>
        </w:rPr>
        <w:t xml:space="preserve">guida </w:t>
      </w:r>
      <w:r w:rsidR="008F1475" w:rsidRPr="00074C64">
        <w:rPr>
          <w:rFonts w:ascii="Times New Roman" w:hAnsi="Times New Roman" w:cs="Times New Roman"/>
          <w:b/>
          <w:color w:val="000000"/>
        </w:rPr>
        <w:t xml:space="preserve">(referente Daniela Coop </w:t>
      </w:r>
      <w:proofErr w:type="spellStart"/>
      <w:r w:rsidR="008F1475" w:rsidRPr="00074C64">
        <w:rPr>
          <w:rFonts w:ascii="Times New Roman" w:hAnsi="Times New Roman" w:cs="Times New Roman"/>
          <w:b/>
          <w:color w:val="000000"/>
        </w:rPr>
        <w:t>Syrako</w:t>
      </w:r>
      <w:proofErr w:type="spellEnd"/>
      <w:r w:rsidR="008F1475" w:rsidRPr="00074C64">
        <w:rPr>
          <w:rFonts w:ascii="Times New Roman" w:hAnsi="Times New Roman" w:cs="Times New Roman"/>
          <w:b/>
          <w:color w:val="000000"/>
        </w:rPr>
        <w:t xml:space="preserve"> cell.3472759900)</w:t>
      </w:r>
      <w:r w:rsidRPr="00777B93">
        <w:rPr>
          <w:rFonts w:ascii="Times New Roman" w:hAnsi="Times New Roman" w:cs="Times New Roman"/>
          <w:color w:val="000000"/>
        </w:rPr>
        <w:t>, visita d</w:t>
      </w:r>
      <w:r w:rsidR="00080FB3">
        <w:rPr>
          <w:rFonts w:ascii="Times New Roman" w:hAnsi="Times New Roman" w:cs="Times New Roman"/>
          <w:color w:val="000000"/>
        </w:rPr>
        <w:t xml:space="preserve">ella città. </w:t>
      </w:r>
      <w:r w:rsidRPr="00777B93">
        <w:rPr>
          <w:rFonts w:ascii="Times New Roman" w:hAnsi="Times New Roman" w:cs="Times New Roman"/>
          <w:color w:val="000000"/>
        </w:rPr>
        <w:t>Alle ore 13.30 pranzo in ristorante a Siracusa. Primo pomeriggio libero. Nel tardo pomeriggio trasferimento in pullman al Teatro Greco di Siracusa per assistere alla seconda rappresentazione classica in programma</w:t>
      </w:r>
      <w:r w:rsidR="00080FB3">
        <w:rPr>
          <w:rFonts w:ascii="Times New Roman" w:hAnsi="Times New Roman" w:cs="Times New Roman"/>
          <w:color w:val="000000"/>
        </w:rPr>
        <w:t xml:space="preserve"> ore 18.45: Le Troiane</w:t>
      </w:r>
      <w:r w:rsidRPr="00777B93">
        <w:rPr>
          <w:rFonts w:ascii="Times New Roman" w:hAnsi="Times New Roman" w:cs="Times New Roman"/>
          <w:color w:val="000000"/>
        </w:rPr>
        <w:t xml:space="preserve">. </w:t>
      </w:r>
    </w:p>
    <w:p w:rsidR="00777B93" w:rsidRPr="00777B93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77B93">
        <w:rPr>
          <w:rFonts w:ascii="Times New Roman" w:hAnsi="Times New Roman" w:cs="Times New Roman"/>
          <w:color w:val="000000"/>
        </w:rPr>
        <w:t>Al term</w:t>
      </w:r>
      <w:r w:rsidR="00074C64">
        <w:rPr>
          <w:rFonts w:ascii="Times New Roman" w:hAnsi="Times New Roman" w:cs="Times New Roman"/>
          <w:color w:val="000000"/>
        </w:rPr>
        <w:t xml:space="preserve">ine rientro in albergo, cena e </w:t>
      </w:r>
      <w:r w:rsidRPr="00777B93">
        <w:rPr>
          <w:rFonts w:ascii="Times New Roman" w:hAnsi="Times New Roman" w:cs="Times New Roman"/>
          <w:color w:val="000000"/>
        </w:rPr>
        <w:t xml:space="preserve">pernottamento. </w:t>
      </w:r>
    </w:p>
    <w:p w:rsidR="00777B93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777B93" w:rsidRPr="00FB21DB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E79" w:themeColor="accent1" w:themeShade="80"/>
          <w:sz w:val="18"/>
          <w:szCs w:val="18"/>
        </w:rPr>
      </w:pPr>
    </w:p>
    <w:p w:rsidR="00FB21DB" w:rsidRPr="00FB21DB" w:rsidRDefault="00FB21DB" w:rsidP="00FB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  <w:t>3</w:t>
      </w:r>
      <w:r w:rsidRPr="00FB21DB"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  <w:t>° giorno 30 Maggio 2019</w:t>
      </w:r>
    </w:p>
    <w:p w:rsidR="00FB21DB" w:rsidRPr="00FB21DB" w:rsidRDefault="00FB21DB" w:rsidP="00FB2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</w:pPr>
      <w:r w:rsidRPr="00FB21DB">
        <w:rPr>
          <w:rFonts w:ascii="Times New Roman" w:hAnsi="Times New Roman" w:cs="Times New Roman"/>
          <w:i/>
          <w:iCs/>
          <w:color w:val="1F4E79" w:themeColor="accent1" w:themeShade="80"/>
          <w:sz w:val="32"/>
          <w:szCs w:val="32"/>
        </w:rPr>
        <w:t>MODICA-NOTO-VIBO</w:t>
      </w:r>
    </w:p>
    <w:p w:rsidR="00FB21DB" w:rsidRPr="00FB21DB" w:rsidRDefault="00FB21DB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B9BD5" w:themeColor="accent1"/>
          <w:sz w:val="32"/>
          <w:szCs w:val="32"/>
        </w:rPr>
      </w:pPr>
    </w:p>
    <w:p w:rsidR="00074C64" w:rsidRDefault="00080FB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Prima colazione in albergo, </w:t>
      </w:r>
      <w:r w:rsidR="00777B93" w:rsidRPr="00777B93">
        <w:rPr>
          <w:rFonts w:ascii="Times New Roman" w:hAnsi="Times New Roman" w:cs="Times New Roman"/>
          <w:color w:val="000000"/>
        </w:rPr>
        <w:t xml:space="preserve">Sistemazione in </w:t>
      </w:r>
      <w:r>
        <w:rPr>
          <w:rFonts w:ascii="Times New Roman" w:hAnsi="Times New Roman" w:cs="Times New Roman"/>
          <w:color w:val="000000"/>
        </w:rPr>
        <w:t xml:space="preserve">dei bagagli in pullman </w:t>
      </w:r>
      <w:r w:rsidR="00777B93" w:rsidRPr="00777B93">
        <w:rPr>
          <w:rFonts w:ascii="Times New Roman" w:hAnsi="Times New Roman" w:cs="Times New Roman"/>
          <w:color w:val="000000"/>
        </w:rPr>
        <w:t xml:space="preserve">e partenza </w:t>
      </w:r>
      <w:r w:rsidR="00BD4F99">
        <w:rPr>
          <w:rFonts w:ascii="Times New Roman" w:hAnsi="Times New Roman" w:cs="Times New Roman"/>
          <w:color w:val="000000"/>
        </w:rPr>
        <w:t>per Modica. Arrivo per le ore 10</w:t>
      </w:r>
      <w:r w:rsidR="00777B93" w:rsidRPr="00777B93">
        <w:rPr>
          <w:rFonts w:ascii="Times New Roman" w:hAnsi="Times New Roman" w:cs="Times New Roman"/>
          <w:color w:val="000000"/>
        </w:rPr>
        <w:t>:30, incontro con la guida</w:t>
      </w:r>
      <w:r w:rsidR="00074C64">
        <w:rPr>
          <w:rFonts w:ascii="Times New Roman" w:hAnsi="Times New Roman" w:cs="Times New Roman"/>
          <w:color w:val="000000"/>
        </w:rPr>
        <w:t xml:space="preserve"> (</w:t>
      </w:r>
      <w:r w:rsidR="00074C64" w:rsidRPr="00074C64">
        <w:rPr>
          <w:rFonts w:ascii="Times New Roman" w:hAnsi="Times New Roman" w:cs="Times New Roman"/>
          <w:b/>
          <w:color w:val="000000"/>
        </w:rPr>
        <w:t xml:space="preserve">referente Daniela Coop </w:t>
      </w:r>
      <w:proofErr w:type="spellStart"/>
      <w:r w:rsidR="00074C64" w:rsidRPr="00074C64">
        <w:rPr>
          <w:rFonts w:ascii="Times New Roman" w:hAnsi="Times New Roman" w:cs="Times New Roman"/>
          <w:b/>
          <w:color w:val="000000"/>
        </w:rPr>
        <w:t>Syrako</w:t>
      </w:r>
      <w:proofErr w:type="spellEnd"/>
      <w:r w:rsidR="00074C64" w:rsidRPr="00074C64">
        <w:rPr>
          <w:rFonts w:ascii="Times New Roman" w:hAnsi="Times New Roman" w:cs="Times New Roman"/>
          <w:b/>
          <w:color w:val="000000"/>
        </w:rPr>
        <w:t xml:space="preserve"> cell.3472759900</w:t>
      </w:r>
      <w:r w:rsidR="00074C64">
        <w:rPr>
          <w:rFonts w:ascii="Times New Roman" w:hAnsi="Times New Roman" w:cs="Times New Roman"/>
          <w:color w:val="000000"/>
        </w:rPr>
        <w:t>)</w:t>
      </w:r>
      <w:r w:rsidR="00074C64" w:rsidRPr="00777B93">
        <w:rPr>
          <w:rFonts w:ascii="Times New Roman" w:hAnsi="Times New Roman" w:cs="Times New Roman"/>
          <w:color w:val="000000"/>
        </w:rPr>
        <w:t xml:space="preserve">, </w:t>
      </w:r>
      <w:r w:rsidR="00777B93" w:rsidRPr="00777B93">
        <w:rPr>
          <w:rFonts w:ascii="Times New Roman" w:hAnsi="Times New Roman" w:cs="Times New Roman"/>
          <w:color w:val="000000"/>
        </w:rPr>
        <w:t>e visita della splendida cittadina di antichissime origini che, nel Medioevo, fu sede dell</w:t>
      </w:r>
      <w:r w:rsidR="00074C64">
        <w:rPr>
          <w:rFonts w:ascii="Times New Roman" w:hAnsi="Times New Roman" w:cs="Times New Roman"/>
          <w:color w:val="000000"/>
        </w:rPr>
        <w:t xml:space="preserve">a Contea più potente dell’isola. </w:t>
      </w:r>
      <w:r w:rsidR="00777B93" w:rsidRPr="00777B93">
        <w:rPr>
          <w:rFonts w:ascii="Times New Roman" w:hAnsi="Times New Roman" w:cs="Times New Roman"/>
          <w:color w:val="000000"/>
        </w:rPr>
        <w:t>Proseg</w:t>
      </w:r>
      <w:r w:rsidR="00BD4F99">
        <w:rPr>
          <w:rFonts w:ascii="Times New Roman" w:hAnsi="Times New Roman" w:cs="Times New Roman"/>
          <w:color w:val="000000"/>
        </w:rPr>
        <w:t>uimento per Noto e alle ore 13.3</w:t>
      </w:r>
      <w:r w:rsidR="00777B93" w:rsidRPr="00777B93">
        <w:rPr>
          <w:rFonts w:ascii="Times New Roman" w:hAnsi="Times New Roman" w:cs="Times New Roman"/>
          <w:color w:val="000000"/>
        </w:rPr>
        <w:t xml:space="preserve">0 </w:t>
      </w:r>
      <w:r w:rsidR="00074C64">
        <w:rPr>
          <w:rFonts w:ascii="Times New Roman" w:hAnsi="Times New Roman" w:cs="Times New Roman"/>
          <w:color w:val="000000"/>
        </w:rPr>
        <w:t>in</w:t>
      </w:r>
      <w:r w:rsidR="00777B93" w:rsidRPr="00777B93">
        <w:rPr>
          <w:rFonts w:ascii="Times New Roman" w:hAnsi="Times New Roman" w:cs="Times New Roman"/>
          <w:color w:val="000000"/>
        </w:rPr>
        <w:t xml:space="preserve"> ristorante. Pomeriggio dedicato alla visita guidata di Noto. Al termine, sistemazione in pullman </w:t>
      </w:r>
      <w:r w:rsidR="00074C64">
        <w:rPr>
          <w:rFonts w:ascii="Times New Roman" w:hAnsi="Times New Roman" w:cs="Times New Roman"/>
          <w:color w:val="000000"/>
        </w:rPr>
        <w:t>e partenza per Vibo Valentia</w:t>
      </w:r>
      <w:r w:rsidR="00777B93" w:rsidRPr="00777B93">
        <w:rPr>
          <w:rFonts w:ascii="Times New Roman" w:hAnsi="Times New Roman" w:cs="Times New Roman"/>
          <w:color w:val="000000"/>
        </w:rPr>
        <w:t>, arrivo i</w:t>
      </w:r>
      <w:r w:rsidR="00074C64">
        <w:rPr>
          <w:rFonts w:ascii="Times New Roman" w:hAnsi="Times New Roman" w:cs="Times New Roman"/>
          <w:color w:val="000000"/>
        </w:rPr>
        <w:t>n serata.</w:t>
      </w:r>
    </w:p>
    <w:p w:rsidR="00777B93" w:rsidRPr="00777B93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Rilascio del gruppo.</w:t>
      </w:r>
    </w:p>
    <w:p w:rsidR="00777B93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77B93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77B93" w:rsidRDefault="00777B93" w:rsidP="0077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B21DB" w:rsidRDefault="00FB21DB" w:rsidP="00FB21DB">
      <w:pPr>
        <w:spacing w:after="0" w:line="240" w:lineRule="auto"/>
        <w:ind w:right="510"/>
        <w:jc w:val="both"/>
        <w:rPr>
          <w:rFonts w:ascii="Times New Roman" w:hAnsi="Times New Roman" w:cs="Times New Roman"/>
          <w:color w:val="000000"/>
        </w:rPr>
      </w:pPr>
    </w:p>
    <w:p w:rsidR="00FB21DB" w:rsidRDefault="00FB21DB" w:rsidP="00FB21DB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</w:p>
    <w:p w:rsidR="008926AF" w:rsidRPr="00FB21DB" w:rsidRDefault="008926AF" w:rsidP="00B47D59">
      <w:pPr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it-IT"/>
        </w:rPr>
      </w:pPr>
      <w:r w:rsidRPr="00FB21DB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it-IT"/>
        </w:rPr>
        <w:t xml:space="preserve">LA QUOTA COMPRENDE: </w:t>
      </w:r>
    </w:p>
    <w:p w:rsidR="00B82228" w:rsidRPr="008926AF" w:rsidRDefault="00B82228" w:rsidP="00B47D59">
      <w:pPr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</w:p>
    <w:p w:rsidR="008926AF" w:rsidRPr="008926AF" w:rsidRDefault="008926AF" w:rsidP="00B47D59">
      <w:pPr>
        <w:numPr>
          <w:ilvl w:val="0"/>
          <w:numId w:val="1"/>
        </w:numPr>
        <w:suppressAutoHyphens/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Viaggio in pullman Gran Turismo di recente immatricolazione a disposizione per tutto il soggiorno.</w:t>
      </w:r>
    </w:p>
    <w:p w:rsidR="008926AF" w:rsidRPr="00074C64" w:rsidRDefault="00080FB3" w:rsidP="00074C64">
      <w:pPr>
        <w:numPr>
          <w:ilvl w:val="0"/>
          <w:numId w:val="1"/>
        </w:numPr>
        <w:suppressAutoHyphens/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Soggiorno in Hotel del Santuario a Siracusa 3</w:t>
      </w:r>
      <w:r w:rsid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stelle </w:t>
      </w:r>
      <w:r w:rsidR="008926AF"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on sistemazione in camere triple quadruple</w:t>
      </w:r>
      <w:r w:rsidR="008926AF"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per gli studenti e singole </w:t>
      </w:r>
      <w:r w:rsidR="008926AF" w:rsidRPr="00074C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pe</w:t>
      </w:r>
      <w:r w:rsidR="00074C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 i Professori Accompagnatori, t</w:t>
      </w:r>
      <w:r w:rsidR="008926AF" w:rsidRPr="00074C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utte con servizi privati. </w:t>
      </w:r>
    </w:p>
    <w:p w:rsidR="008926AF" w:rsidRPr="00FB21DB" w:rsidRDefault="008926AF" w:rsidP="00FB21DB">
      <w:pPr>
        <w:numPr>
          <w:ilvl w:val="0"/>
          <w:numId w:val="1"/>
        </w:numPr>
        <w:suppressAutoHyphens/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Trattamento di mezza pensione</w:t>
      </w:r>
      <w:r w:rsidR="00581D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in hotel con cena servita</w:t>
      </w:r>
      <w:r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581D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ai tavoli e </w:t>
      </w:r>
      <w:r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acqua min</w:t>
      </w:r>
      <w:r w:rsidR="00581D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erale inclusa in tutti i pasti;</w:t>
      </w:r>
      <w:r w:rsidR="00FB21D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acqua</w:t>
      </w:r>
      <w:r w:rsidR="00581D73" w:rsidRPr="00FB21D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minerale e vino per i professori.</w:t>
      </w:r>
    </w:p>
    <w:p w:rsidR="008926AF" w:rsidRPr="008926AF" w:rsidRDefault="00FB21DB" w:rsidP="00B47D59">
      <w:pPr>
        <w:numPr>
          <w:ilvl w:val="0"/>
          <w:numId w:val="1"/>
        </w:numPr>
        <w:suppressAutoHyphens/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Pasti adeguati </w:t>
      </w:r>
      <w:r w:rsidR="008926AF"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per intolleranti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e allergici</w:t>
      </w:r>
      <w:r w:rsidR="008926AF"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8926AF" w:rsidRPr="008926AF" w:rsidRDefault="008926AF" w:rsidP="00B47D59">
      <w:pPr>
        <w:numPr>
          <w:ilvl w:val="0"/>
          <w:numId w:val="1"/>
        </w:numPr>
        <w:suppressAutoHyphens/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Pranzi </w:t>
      </w:r>
      <w:r w:rsidR="00074C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in ristorante </w:t>
      </w:r>
      <w:r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come da programma</w:t>
      </w:r>
      <w:r w:rsidR="00074C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8926AF" w:rsidRPr="008926AF" w:rsidRDefault="008926AF" w:rsidP="00B47D59">
      <w:pPr>
        <w:numPr>
          <w:ilvl w:val="0"/>
          <w:numId w:val="1"/>
        </w:numPr>
        <w:suppressAutoHyphens/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Servizio Guida</w:t>
      </w:r>
      <w:r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HD il primo e il secondo giorno</w:t>
      </w:r>
      <w:r w:rsidR="00074C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 FD il terzo giorno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8926AF" w:rsidRDefault="00074C64" w:rsidP="00B47D5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8926AF" w:rsidRPr="008926AF">
        <w:rPr>
          <w:rFonts w:ascii="Times New Roman" w:eastAsia="Times New Roman" w:hAnsi="Times New Roman" w:cs="Times New Roman"/>
          <w:sz w:val="24"/>
          <w:szCs w:val="24"/>
          <w:lang w:eastAsia="it-IT"/>
        </w:rPr>
        <w:t>Pedaggi autostradali, parcheggi, check-point, ecc.</w:t>
      </w:r>
    </w:p>
    <w:p w:rsidR="00074C64" w:rsidRPr="00074C64" w:rsidRDefault="00074C64" w:rsidP="00B47D5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B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iglietti Teatro G</w:t>
      </w:r>
      <w:r w:rsidRPr="00074C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reco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di Siracusa</w:t>
      </w:r>
      <w:r w:rsidRPr="00074C6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con posti numerati settore g-h-e-f d</w:t>
      </w:r>
    </w:p>
    <w:p w:rsidR="008926AF" w:rsidRPr="008926AF" w:rsidRDefault="008926AF" w:rsidP="00B47D59">
      <w:pPr>
        <w:numPr>
          <w:ilvl w:val="0"/>
          <w:numId w:val="1"/>
        </w:numPr>
        <w:suppressAutoHyphens/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Assicurazione medico + bagaglio;</w:t>
      </w:r>
    </w:p>
    <w:p w:rsidR="008926AF" w:rsidRDefault="008926AF" w:rsidP="00B47D59">
      <w:pPr>
        <w:numPr>
          <w:ilvl w:val="0"/>
          <w:numId w:val="1"/>
        </w:numPr>
        <w:suppressAutoHyphens/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Assicurazione R.C. da 32 milioni di euro</w:t>
      </w:r>
    </w:p>
    <w:p w:rsidR="008926AF" w:rsidRPr="008926AF" w:rsidRDefault="008926AF" w:rsidP="00B47D59">
      <w:pPr>
        <w:numPr>
          <w:ilvl w:val="0"/>
          <w:numId w:val="1"/>
        </w:numPr>
        <w:suppressAutoHyphens/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Oneri per la sicurezza</w:t>
      </w:r>
    </w:p>
    <w:p w:rsidR="008926AF" w:rsidRPr="008926AF" w:rsidRDefault="008926AF" w:rsidP="00B47D59">
      <w:pPr>
        <w:numPr>
          <w:ilvl w:val="0"/>
          <w:numId w:val="1"/>
        </w:numPr>
        <w:suppressAutoHyphens/>
        <w:spacing w:after="0" w:line="240" w:lineRule="auto"/>
        <w:ind w:left="510" w:right="510"/>
        <w:jc w:val="both"/>
        <w:rPr>
          <w:rFonts w:ascii="Verdana" w:eastAsia="Times New Roman" w:hAnsi="Verdana" w:cs="Verdana"/>
          <w:b/>
          <w:bCs/>
          <w:color w:val="0070C0"/>
          <w:kern w:val="1"/>
          <w:sz w:val="24"/>
          <w:szCs w:val="24"/>
          <w:lang w:eastAsia="ar-SA"/>
        </w:rPr>
      </w:pPr>
      <w:r w:rsidRPr="008926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Iva</w:t>
      </w:r>
    </w:p>
    <w:p w:rsidR="008926AF" w:rsidRPr="008926AF" w:rsidRDefault="008926AF" w:rsidP="00B47D59">
      <w:pPr>
        <w:spacing w:after="0" w:line="240" w:lineRule="auto"/>
        <w:ind w:left="510" w:right="510"/>
        <w:jc w:val="both"/>
        <w:rPr>
          <w:rFonts w:ascii="Verdana" w:eastAsia="Times New Roman" w:hAnsi="Verdana" w:cs="Verdana"/>
          <w:b/>
          <w:bCs/>
          <w:color w:val="0070C0"/>
          <w:sz w:val="24"/>
          <w:szCs w:val="24"/>
          <w:lang w:eastAsia="it-IT"/>
        </w:rPr>
      </w:pPr>
    </w:p>
    <w:p w:rsidR="008926AF" w:rsidRPr="00FB21DB" w:rsidRDefault="008926AF" w:rsidP="00B47D59">
      <w:pPr>
        <w:spacing w:after="0" w:line="240" w:lineRule="auto"/>
        <w:ind w:left="510" w:right="510"/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it-IT"/>
        </w:rPr>
      </w:pPr>
      <w:r w:rsidRPr="00FB21DB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it-IT"/>
        </w:rPr>
        <w:t xml:space="preserve">LA QUOTA NON COMPRENDE: </w:t>
      </w:r>
    </w:p>
    <w:p w:rsidR="00D31673" w:rsidRPr="008926AF" w:rsidRDefault="00D31673" w:rsidP="00B47D59">
      <w:pPr>
        <w:spacing w:after="0" w:line="240" w:lineRule="auto"/>
        <w:ind w:left="510" w:right="510"/>
        <w:jc w:val="both"/>
        <w:rPr>
          <w:rFonts w:ascii="Verdana" w:eastAsia="Times New Roman" w:hAnsi="Verdana" w:cs="Verdana"/>
          <w:b/>
          <w:bCs/>
          <w:color w:val="0070C0"/>
          <w:sz w:val="24"/>
          <w:szCs w:val="24"/>
          <w:lang w:eastAsia="it-IT"/>
        </w:rPr>
      </w:pPr>
    </w:p>
    <w:p w:rsidR="008926AF" w:rsidRPr="00FB21DB" w:rsidRDefault="00FB21DB" w:rsidP="00FB21DB">
      <w:pPr>
        <w:numPr>
          <w:ilvl w:val="0"/>
          <w:numId w:val="2"/>
        </w:numPr>
        <w:suppressAutoHyphens/>
        <w:spacing w:after="0" w:line="240" w:lineRule="auto"/>
        <w:ind w:left="510" w:right="5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Ingressi, bevande, mance, </w:t>
      </w:r>
      <w:r w:rsidR="008926AF" w:rsidRPr="008926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extra di carattere personale e quanto non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espressamente </w:t>
      </w:r>
      <w:r w:rsidR="008926AF" w:rsidRPr="00FB21DB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indicato in programma e alla voce “la quota comprende”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926AF" w:rsidRDefault="008926AF" w:rsidP="00B47D59">
      <w:pPr>
        <w:numPr>
          <w:ilvl w:val="0"/>
          <w:numId w:val="2"/>
        </w:numPr>
        <w:suppressAutoHyphens/>
        <w:spacing w:after="0" w:line="240" w:lineRule="auto"/>
        <w:ind w:left="510" w:right="5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26AF">
        <w:rPr>
          <w:rFonts w:ascii="Times New Roman" w:eastAsia="Times New Roman" w:hAnsi="Times New Roman" w:cs="Times New Roman"/>
          <w:sz w:val="24"/>
          <w:szCs w:val="24"/>
          <w:lang w:eastAsia="it-IT"/>
        </w:rPr>
        <w:t>Tassa di soggiorno obbligatoria da pagare in loco</w:t>
      </w:r>
      <w:r w:rsidR="00D316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(se prevista)</w:t>
      </w:r>
      <w:r w:rsidRPr="008926A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074C64" w:rsidRPr="008926AF" w:rsidRDefault="00074C64" w:rsidP="00B47D59">
      <w:pPr>
        <w:numPr>
          <w:ilvl w:val="0"/>
          <w:numId w:val="2"/>
        </w:numPr>
        <w:suppressAutoHyphens/>
        <w:spacing w:after="0" w:line="240" w:lineRule="auto"/>
        <w:ind w:left="510" w:right="5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Noleggio Auricolari </w:t>
      </w:r>
      <w:r w:rsidR="00FB21DB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 previsti</w:t>
      </w:r>
      <w:r w:rsidR="00FB21DB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074C64" w:rsidRPr="00FB21DB" w:rsidRDefault="008926AF" w:rsidP="00FB21DB">
      <w:pPr>
        <w:numPr>
          <w:ilvl w:val="0"/>
          <w:numId w:val="2"/>
        </w:numPr>
        <w:suppressAutoHyphens/>
        <w:spacing w:after="0" w:line="240" w:lineRule="auto"/>
        <w:ind w:left="510" w:right="5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26AF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Deposito cauzionale da pagare i</w:t>
      </w:r>
      <w:r w:rsidR="00D31673">
        <w:rPr>
          <w:rFonts w:ascii="Times New Roman" w:eastAsia="Times New Roman" w:hAnsi="Times New Roman" w:cs="Times New Roman"/>
          <w:sz w:val="24"/>
          <w:szCs w:val="24"/>
          <w:lang w:eastAsia="it-IT"/>
        </w:rPr>
        <w:t>n hotel al momento dell’arrivo (</w:t>
      </w:r>
      <w:r w:rsidRPr="008926AF">
        <w:rPr>
          <w:rFonts w:ascii="Times New Roman" w:eastAsia="Times New Roman" w:hAnsi="Times New Roman" w:cs="Times New Roman"/>
          <w:sz w:val="24"/>
          <w:szCs w:val="24"/>
          <w:lang w:eastAsia="it-IT"/>
        </w:rPr>
        <w:t>se previsto)</w:t>
      </w:r>
      <w:r w:rsidR="00D316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verrà restituito </w:t>
      </w:r>
      <w:r w:rsidR="00FB21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r w:rsidR="00D31673" w:rsidRPr="00FB21DB">
        <w:rPr>
          <w:rFonts w:ascii="Times New Roman" w:eastAsia="Times New Roman" w:hAnsi="Times New Roman" w:cs="Times New Roman"/>
          <w:sz w:val="24"/>
          <w:szCs w:val="24"/>
          <w:lang w:eastAsia="it-IT"/>
        </w:rPr>
        <w:t>termine del soggiorno, dopo opportuno s</w:t>
      </w:r>
      <w:r w:rsidR="00074C64" w:rsidRPr="00FB21DB">
        <w:rPr>
          <w:rFonts w:ascii="Times New Roman" w:eastAsia="Times New Roman" w:hAnsi="Times New Roman" w:cs="Times New Roman"/>
          <w:sz w:val="24"/>
          <w:szCs w:val="24"/>
          <w:lang w:eastAsia="it-IT"/>
        </w:rPr>
        <w:t>opralluogo;</w:t>
      </w:r>
    </w:p>
    <w:p w:rsidR="00581D73" w:rsidRPr="00FB21DB" w:rsidRDefault="00581D73" w:rsidP="00FB21DB">
      <w:pPr>
        <w:pStyle w:val="Paragrafoelenco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81D73" w:rsidRDefault="00581D73" w:rsidP="00B47D5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81D73" w:rsidRPr="00D31673" w:rsidRDefault="00581D73" w:rsidP="00FB21DB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</w:t>
      </w:r>
      <w:r w:rsidR="00FB21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</w:p>
    <w:sectPr w:rsidR="00581D73" w:rsidRPr="00D31673" w:rsidSect="00457277">
      <w:headerReference w:type="default" r:id="rId9"/>
      <w:footerReference w:type="default" r:id="rId10"/>
      <w:pgSz w:w="11906" w:h="17338"/>
      <w:pgMar w:top="636" w:right="256" w:bottom="696" w:left="2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BC" w:rsidRDefault="009D06BC" w:rsidP="00FC1389">
      <w:pPr>
        <w:spacing w:after="0" w:line="240" w:lineRule="auto"/>
      </w:pPr>
      <w:r>
        <w:separator/>
      </w:r>
    </w:p>
  </w:endnote>
  <w:endnote w:type="continuationSeparator" w:id="0">
    <w:p w:rsidR="009D06BC" w:rsidRDefault="009D06BC" w:rsidP="00F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73" w:rsidRDefault="00D31673" w:rsidP="00FB21DB">
    <w:pPr>
      <w:pStyle w:val="Pidipagina"/>
      <w:jc w:val="center"/>
    </w:pPr>
    <w:r w:rsidRPr="005060E5">
      <w:rPr>
        <w:b/>
        <w:color w:val="6479D8"/>
        <w:spacing w:val="3"/>
        <w:sz w:val="16"/>
        <w:szCs w:val="16"/>
      </w:rPr>
      <w:t xml:space="preserve">Serratore Viaggi Agenzia  </w:t>
    </w:r>
    <w:r>
      <w:rPr>
        <w:b/>
        <w:color w:val="6479D8"/>
        <w:spacing w:val="3"/>
        <w:sz w:val="16"/>
        <w:szCs w:val="16"/>
      </w:rPr>
      <w:t xml:space="preserve"> </w:t>
    </w:r>
    <w:r w:rsidRPr="005060E5">
      <w:rPr>
        <w:b/>
        <w:color w:val="6479D8"/>
        <w:spacing w:val="-1"/>
        <w:sz w:val="16"/>
        <w:szCs w:val="16"/>
      </w:rPr>
      <w:t xml:space="preserve">Via </w:t>
    </w:r>
    <w:proofErr w:type="spellStart"/>
    <w:r w:rsidRPr="005060E5">
      <w:rPr>
        <w:b/>
        <w:color w:val="6479D8"/>
        <w:spacing w:val="-1"/>
        <w:sz w:val="16"/>
        <w:szCs w:val="16"/>
      </w:rPr>
      <w:t>Corace</w:t>
    </w:r>
    <w:proofErr w:type="spellEnd"/>
    <w:r w:rsidRPr="005060E5">
      <w:rPr>
        <w:b/>
        <w:color w:val="6479D8"/>
        <w:spacing w:val="-1"/>
        <w:sz w:val="16"/>
        <w:szCs w:val="16"/>
      </w:rPr>
      <w:t xml:space="preserve">, 40 </w:t>
    </w:r>
    <w:r>
      <w:rPr>
        <w:b/>
        <w:color w:val="6479D8"/>
        <w:spacing w:val="-1"/>
        <w:sz w:val="16"/>
        <w:szCs w:val="16"/>
      </w:rPr>
      <w:t>–</w:t>
    </w:r>
    <w:r w:rsidRPr="005060E5">
      <w:rPr>
        <w:b/>
        <w:color w:val="6479D8"/>
        <w:spacing w:val="3"/>
        <w:sz w:val="16"/>
        <w:szCs w:val="16"/>
      </w:rPr>
      <w:t>0961 -32181   -0961 33317 fax C.C.I.A.A – 132843 – P.IVA 01757240799</w:t>
    </w:r>
    <w:r>
      <w:rPr>
        <w:b/>
        <w:color w:val="6479D8"/>
        <w:spacing w:val="3"/>
        <w:sz w:val="16"/>
        <w:szCs w:val="16"/>
      </w:rPr>
      <w:t xml:space="preserve"> </w:t>
    </w:r>
    <w:hyperlink r:id="rId1" w:history="1">
      <w:r w:rsidRPr="00E8403A">
        <w:rPr>
          <w:rStyle w:val="Collegamentoipertestuale"/>
          <w:b/>
          <w:spacing w:val="3"/>
          <w:sz w:val="16"/>
          <w:szCs w:val="16"/>
        </w:rPr>
        <w:t>info@serratoreviaggi.it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BC" w:rsidRDefault="009D06BC" w:rsidP="00FC1389">
      <w:pPr>
        <w:spacing w:after="0" w:line="240" w:lineRule="auto"/>
      </w:pPr>
      <w:r>
        <w:separator/>
      </w:r>
    </w:p>
  </w:footnote>
  <w:footnote w:type="continuationSeparator" w:id="0">
    <w:p w:rsidR="009D06BC" w:rsidRDefault="009D06BC" w:rsidP="00FC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73" w:rsidRDefault="00D31673" w:rsidP="00FB21DB">
    <w:pPr>
      <w:pStyle w:val="Intestazione"/>
      <w:jc w:val="center"/>
    </w:pPr>
    <w:r w:rsidRPr="00B219AC">
      <w:rPr>
        <w:noProof/>
        <w:lang w:eastAsia="it-IT"/>
      </w:rPr>
      <w:drawing>
        <wp:inline distT="0" distB="0" distL="0" distR="0">
          <wp:extent cx="3105150" cy="561975"/>
          <wp:effectExtent l="0" t="0" r="0" b="9525"/>
          <wp:docPr id="1" name="Immagine 1" descr="LOGO SERRA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SERRAT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3F4D"/>
    <w:multiLevelType w:val="hybridMultilevel"/>
    <w:tmpl w:val="0C2E9D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935259"/>
    <w:multiLevelType w:val="hybridMultilevel"/>
    <w:tmpl w:val="AB28A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9796A"/>
    <w:multiLevelType w:val="hybridMultilevel"/>
    <w:tmpl w:val="959878C6"/>
    <w:lvl w:ilvl="0" w:tplc="B8D4464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89"/>
    <w:rsid w:val="00074C64"/>
    <w:rsid w:val="00080FB3"/>
    <w:rsid w:val="00454165"/>
    <w:rsid w:val="00457277"/>
    <w:rsid w:val="004E44D2"/>
    <w:rsid w:val="00581D73"/>
    <w:rsid w:val="00595605"/>
    <w:rsid w:val="00777B93"/>
    <w:rsid w:val="007A3B35"/>
    <w:rsid w:val="008926AF"/>
    <w:rsid w:val="008F1475"/>
    <w:rsid w:val="0094315E"/>
    <w:rsid w:val="00975E11"/>
    <w:rsid w:val="009D06BC"/>
    <w:rsid w:val="00AC5054"/>
    <w:rsid w:val="00B47D59"/>
    <w:rsid w:val="00B82228"/>
    <w:rsid w:val="00BC395A"/>
    <w:rsid w:val="00BD4F99"/>
    <w:rsid w:val="00D31673"/>
    <w:rsid w:val="00D672DD"/>
    <w:rsid w:val="00D84B7F"/>
    <w:rsid w:val="00FB21DB"/>
    <w:rsid w:val="00F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1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C1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C1389"/>
  </w:style>
  <w:style w:type="paragraph" w:styleId="Pidipagina">
    <w:name w:val="footer"/>
    <w:basedOn w:val="Normale"/>
    <w:link w:val="PidipaginaCarattere"/>
    <w:uiPriority w:val="99"/>
    <w:unhideWhenUsed/>
    <w:rsid w:val="00FC1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389"/>
  </w:style>
  <w:style w:type="paragraph" w:styleId="Paragrafoelenco">
    <w:name w:val="List Paragraph"/>
    <w:basedOn w:val="Normale"/>
    <w:uiPriority w:val="34"/>
    <w:qFormat/>
    <w:rsid w:val="00D31673"/>
    <w:pPr>
      <w:ind w:left="720"/>
      <w:contextualSpacing/>
    </w:pPr>
  </w:style>
  <w:style w:type="character" w:styleId="Collegamentoipertestuale">
    <w:name w:val="Hyperlink"/>
    <w:rsid w:val="00D316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9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1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C1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C1389"/>
  </w:style>
  <w:style w:type="paragraph" w:styleId="Pidipagina">
    <w:name w:val="footer"/>
    <w:basedOn w:val="Normale"/>
    <w:link w:val="PidipaginaCarattere"/>
    <w:uiPriority w:val="99"/>
    <w:unhideWhenUsed/>
    <w:rsid w:val="00FC1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389"/>
  </w:style>
  <w:style w:type="paragraph" w:styleId="Paragrafoelenco">
    <w:name w:val="List Paragraph"/>
    <w:basedOn w:val="Normale"/>
    <w:uiPriority w:val="34"/>
    <w:qFormat/>
    <w:rsid w:val="00D31673"/>
    <w:pPr>
      <w:ind w:left="720"/>
      <w:contextualSpacing/>
    </w:pPr>
  </w:style>
  <w:style w:type="character" w:styleId="Collegamentoipertestuale">
    <w:name w:val="Hyperlink"/>
    <w:rsid w:val="00D316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rratoreviagg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PC-ENRICA</dc:creator>
  <cp:lastModifiedBy>Vicepresidenza1</cp:lastModifiedBy>
  <cp:revision>2</cp:revision>
  <cp:lastPrinted>2019-05-24T07:20:00Z</cp:lastPrinted>
  <dcterms:created xsi:type="dcterms:W3CDTF">2019-05-24T07:22:00Z</dcterms:created>
  <dcterms:modified xsi:type="dcterms:W3CDTF">2019-05-24T07:22:00Z</dcterms:modified>
</cp:coreProperties>
</file>